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A7FE" w14:textId="059CCAF9" w:rsidR="00280C89" w:rsidRDefault="00660608" w:rsidP="00BC18D6">
      <w:pPr>
        <w:jc w:val="center"/>
        <w:rPr>
          <w:b/>
          <w:sz w:val="40"/>
        </w:rPr>
      </w:pPr>
      <w:r>
        <w:rPr>
          <w:b/>
          <w:noProof/>
          <w:sz w:val="10"/>
          <w:lang w:eastAsia="en-US"/>
        </w:rPr>
        <w:drawing>
          <wp:anchor distT="0" distB="0" distL="114300" distR="114300" simplePos="0" relativeHeight="251662336" behindDoc="0" locked="0" layoutInCell="1" allowOverlap="1" wp14:anchorId="34059BFA" wp14:editId="707F889A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828800" cy="664464"/>
            <wp:effectExtent l="0" t="0" r="0" b="0"/>
            <wp:wrapNone/>
            <wp:docPr id="7" name="Picture 7" descr="Macintosh HD:Users:vacorriher:Documents:Stuff:AgriLife:TAMAgEXT-300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corriher:Documents:Stuff:AgriLife:TAMAgEXT-300x1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98B29" w14:textId="6BB097A8" w:rsidR="00F36CF6" w:rsidRPr="00BC18D6" w:rsidRDefault="00F36CF6" w:rsidP="00BC18D6">
      <w:pPr>
        <w:jc w:val="center"/>
        <w:rPr>
          <w:b/>
          <w:sz w:val="40"/>
        </w:rPr>
      </w:pPr>
      <w:r w:rsidRPr="009B2490">
        <w:rPr>
          <w:b/>
          <w:sz w:val="40"/>
        </w:rPr>
        <w:t>East Texas Pasture Management Program</w:t>
      </w:r>
    </w:p>
    <w:p w14:paraId="035FCC53" w14:textId="77777777" w:rsidR="00280C89" w:rsidRDefault="00280C89" w:rsidP="00F36CF6">
      <w:pPr>
        <w:jc w:val="center"/>
      </w:pPr>
    </w:p>
    <w:p w14:paraId="4F5C5233" w14:textId="2683ECB9" w:rsidR="00F36CF6" w:rsidRDefault="00FF2C78" w:rsidP="00F36CF6">
      <w:pPr>
        <w:jc w:val="center"/>
      </w:pPr>
      <w:r>
        <w:t xml:space="preserve">February </w:t>
      </w:r>
      <w:r w:rsidR="00096A8F">
        <w:t>20, 2015</w:t>
      </w:r>
    </w:p>
    <w:p w14:paraId="0D2E2DF3" w14:textId="77777777" w:rsidR="00280C89" w:rsidRDefault="00280C89" w:rsidP="00F36CF6">
      <w:pPr>
        <w:jc w:val="center"/>
      </w:pPr>
    </w:p>
    <w:p w14:paraId="15B3E3E0" w14:textId="5DDD09A5" w:rsidR="00280C89" w:rsidRDefault="00F20250" w:rsidP="00F36CF6">
      <w:pPr>
        <w:jc w:val="center"/>
      </w:pPr>
      <w:r>
        <w:t xml:space="preserve">Texas A&amp;M </w:t>
      </w:r>
      <w:r w:rsidR="00BC18D6">
        <w:t>AgriLife</w:t>
      </w:r>
      <w:r w:rsidR="00F36CF6">
        <w:t xml:space="preserve"> Research and Extension Center</w:t>
      </w:r>
    </w:p>
    <w:p w14:paraId="23BCBF03" w14:textId="73466665" w:rsidR="00F36CF6" w:rsidRDefault="00280C89" w:rsidP="00280C89">
      <w:pPr>
        <w:jc w:val="center"/>
      </w:pPr>
      <w:r>
        <w:t xml:space="preserve">1710 N. Hwy 3053, </w:t>
      </w:r>
      <w:r w:rsidR="00BC18D6">
        <w:t>Overton, TX</w:t>
      </w:r>
    </w:p>
    <w:p w14:paraId="24049369" w14:textId="77777777" w:rsidR="009303A8" w:rsidRPr="009303A8" w:rsidRDefault="009303A8" w:rsidP="00A1160D">
      <w:pPr>
        <w:jc w:val="center"/>
        <w:rPr>
          <w:b/>
          <w:sz w:val="16"/>
        </w:rPr>
      </w:pPr>
    </w:p>
    <w:p w14:paraId="5E97F5DD" w14:textId="77777777" w:rsidR="00A1160D" w:rsidRPr="00A1160D" w:rsidRDefault="00FF2C78" w:rsidP="00A1160D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="00A1160D" w:rsidRPr="00A1160D">
        <w:rPr>
          <w:b/>
          <w:sz w:val="36"/>
        </w:rPr>
        <w:t xml:space="preserve"> Pesticide CEUs Available</w:t>
      </w:r>
    </w:p>
    <w:p w14:paraId="06C00D82" w14:textId="3CD1185F" w:rsidR="009303A8" w:rsidRDefault="00CA3A22" w:rsidP="00A1160D">
      <w:pPr>
        <w:jc w:val="center"/>
      </w:pPr>
      <w:r>
        <w:t>(1 laws</w:t>
      </w:r>
      <w:r w:rsidR="00A1160D">
        <w:t>, 1 IPM</w:t>
      </w:r>
      <w:r w:rsidR="00FF2C78">
        <w:t>, and 3</w:t>
      </w:r>
      <w:r w:rsidR="00E811D6">
        <w:t xml:space="preserve"> general</w:t>
      </w:r>
      <w:r w:rsidR="00CB5D83">
        <w:t>; TDA Course#</w:t>
      </w:r>
      <w:r w:rsidR="00057B5C">
        <w:t>0688616</w:t>
      </w:r>
      <w:r w:rsidR="00E811D6">
        <w:t>)</w:t>
      </w:r>
    </w:p>
    <w:p w14:paraId="6ED32AD2" w14:textId="77777777" w:rsidR="00280C89" w:rsidRDefault="00280C89" w:rsidP="00A1160D">
      <w:pPr>
        <w:jc w:val="center"/>
      </w:pPr>
    </w:p>
    <w:p w14:paraId="4A3481EB" w14:textId="27A2AD37" w:rsidR="00BC18D6" w:rsidRDefault="000A4963" w:rsidP="00BC18D6">
      <w:pPr>
        <w:jc w:val="center"/>
      </w:pPr>
      <w:r>
        <w:t xml:space="preserve">Preregister </w:t>
      </w:r>
      <w:r w:rsidR="00096A8F">
        <w:t>by Feb 19, 2015</w:t>
      </w:r>
      <w:proofErr w:type="gramStart"/>
      <w:r w:rsidR="00280C89">
        <w:t>;</w:t>
      </w:r>
      <w:proofErr w:type="gramEnd"/>
      <w:r w:rsidR="00123198">
        <w:t xml:space="preserve"> </w:t>
      </w:r>
      <w:r w:rsidR="00FF2C78">
        <w:t>Cost: $25/</w:t>
      </w:r>
      <w:r w:rsidR="00BC18D6">
        <w:t xml:space="preserve"> person</w:t>
      </w:r>
    </w:p>
    <w:p w14:paraId="072C4943" w14:textId="7C9B00D9" w:rsidR="00A1160D" w:rsidRDefault="0040061D" w:rsidP="00BC18D6">
      <w:pPr>
        <w:jc w:val="center"/>
      </w:pPr>
      <w:r w:rsidRPr="00E44E9C">
        <w:t xml:space="preserve">Register at: </w:t>
      </w:r>
      <w:hyperlink r:id="rId6" w:history="1">
        <w:r w:rsidRPr="00E44E9C">
          <w:rPr>
            <w:rStyle w:val="Hyperlink"/>
          </w:rPr>
          <w:t>https://agriliferegister.tamu.edu</w:t>
        </w:r>
      </w:hyperlink>
      <w:r w:rsidRPr="00E44E9C">
        <w:t xml:space="preserve">; </w:t>
      </w:r>
      <w:r w:rsidR="00BC18D6" w:rsidRPr="00BA4A8B">
        <w:rPr>
          <w:rStyle w:val="Hyperlink"/>
          <w:rFonts w:cs="Helvetica"/>
          <w:color w:val="auto"/>
          <w:u w:val="none"/>
        </w:rPr>
        <w:t>Keyword: pasture</w:t>
      </w:r>
    </w:p>
    <w:p w14:paraId="49CB3EBC" w14:textId="0D446DCA" w:rsidR="00280C89" w:rsidRDefault="00280C89" w:rsidP="000A4963">
      <w:pPr>
        <w:jc w:val="center"/>
      </w:pPr>
      <w:r>
        <w:t>Registration includes a</w:t>
      </w:r>
      <w:r w:rsidR="00096A8F">
        <w:t xml:space="preserve"> 2015</w:t>
      </w:r>
      <w:r>
        <w:t xml:space="preserve"> Herbicide Price Comparison CD</w:t>
      </w:r>
    </w:p>
    <w:p w14:paraId="5993C9DC" w14:textId="5A292E35" w:rsidR="00280C89" w:rsidRDefault="00096A8F" w:rsidP="00280C89">
      <w:pPr>
        <w:jc w:val="center"/>
      </w:pPr>
      <w:r>
        <w:t>On-Site Registration Cost: $35</w:t>
      </w:r>
      <w:r w:rsidR="00280C89">
        <w:t>/person</w:t>
      </w:r>
    </w:p>
    <w:p w14:paraId="2D65AF07" w14:textId="77777777" w:rsidR="00280C89" w:rsidRDefault="00280C89" w:rsidP="00F36CF6"/>
    <w:p w14:paraId="1F2F6631" w14:textId="1F92D17A" w:rsidR="00144A7D" w:rsidRDefault="00FF2C78" w:rsidP="00F36CF6">
      <w:r>
        <w:t xml:space="preserve">12:30 </w:t>
      </w:r>
      <w:r w:rsidR="00F36CF6">
        <w:tab/>
      </w:r>
      <w:r w:rsidR="00D11A4F">
        <w:t xml:space="preserve">Check in and </w:t>
      </w:r>
      <w:r w:rsidR="00F36CF6">
        <w:t>Registration</w:t>
      </w:r>
    </w:p>
    <w:p w14:paraId="78702E2E" w14:textId="77777777" w:rsidR="00F36CF6" w:rsidRDefault="00F36CF6" w:rsidP="00F36CF6"/>
    <w:p w14:paraId="02A88663" w14:textId="266B0246" w:rsidR="00144A7D" w:rsidRDefault="00FF2C78" w:rsidP="00F36CF6">
      <w:pPr>
        <w:ind w:left="720" w:hanging="720"/>
      </w:pPr>
      <w:proofErr w:type="gramStart"/>
      <w:r>
        <w:t>1:00</w:t>
      </w:r>
      <w:r w:rsidR="00F36CF6">
        <w:tab/>
      </w:r>
      <w:r w:rsidR="009656D9">
        <w:t>Does storage of pesticides impact efficacy?</w:t>
      </w:r>
      <w:proofErr w:type="gramEnd"/>
      <w:r w:rsidR="009656D9">
        <w:t xml:space="preserve"> &amp; How to Properly Dispose of Empty Containers and Old Pesticides</w:t>
      </w:r>
      <w:r w:rsidR="009656D9">
        <w:t xml:space="preserve"> (Dr. Mark </w:t>
      </w:r>
      <w:proofErr w:type="spellStart"/>
      <w:r w:rsidR="009656D9">
        <w:t>Matocha</w:t>
      </w:r>
      <w:proofErr w:type="spellEnd"/>
      <w:r w:rsidR="009656D9">
        <w:t>, Assistant Professor and Extension Specialist)</w:t>
      </w:r>
    </w:p>
    <w:p w14:paraId="16383831" w14:textId="77777777" w:rsidR="00F36CF6" w:rsidRDefault="00F36CF6" w:rsidP="00F36CF6">
      <w:pPr>
        <w:ind w:left="720" w:hanging="720"/>
      </w:pPr>
    </w:p>
    <w:p w14:paraId="05D07A70" w14:textId="5F0549C1" w:rsidR="00144A7D" w:rsidRDefault="009656D9" w:rsidP="00F36CF6">
      <w:pPr>
        <w:ind w:left="720" w:hanging="720"/>
      </w:pPr>
      <w:r>
        <w:t>2:0</w:t>
      </w:r>
      <w:r w:rsidR="00F36CF6">
        <w:t>0</w:t>
      </w:r>
      <w:r w:rsidR="00F36CF6">
        <w:tab/>
      </w:r>
      <w:r>
        <w:t>Using Herbicides Under Trees: Is it Possible?</w:t>
      </w:r>
      <w:r>
        <w:t xml:space="preserve"> (Dr. Paul Baumann, Professor and Extension Weed Specialist)</w:t>
      </w:r>
    </w:p>
    <w:p w14:paraId="29F5BB82" w14:textId="77777777" w:rsidR="00F36CF6" w:rsidRDefault="00F36CF6" w:rsidP="00F36CF6">
      <w:pPr>
        <w:ind w:left="720" w:hanging="720"/>
      </w:pPr>
    </w:p>
    <w:p w14:paraId="53273322" w14:textId="0CCB3C7D" w:rsidR="00144A7D" w:rsidRDefault="009656D9" w:rsidP="00F36CF6">
      <w:r>
        <w:t>3:</w:t>
      </w:r>
      <w:r w:rsidR="00096A8F">
        <w:t>00</w:t>
      </w:r>
      <w:r w:rsidR="00F36CF6">
        <w:t xml:space="preserve"> </w:t>
      </w:r>
      <w:r w:rsidR="00F36CF6">
        <w:tab/>
        <w:t>Break</w:t>
      </w:r>
      <w:r w:rsidR="00144A7D">
        <w:t xml:space="preserve"> (coffee, bottled water, and </w:t>
      </w:r>
      <w:r w:rsidR="00FF2C78">
        <w:t>snack</w:t>
      </w:r>
      <w:r w:rsidR="00144A7D">
        <w:t xml:space="preserve"> provided)</w:t>
      </w:r>
    </w:p>
    <w:p w14:paraId="21E16F14" w14:textId="77777777" w:rsidR="00F36CF6" w:rsidRDefault="00F36CF6" w:rsidP="00F36CF6"/>
    <w:p w14:paraId="606F0FEE" w14:textId="7C7DF49B" w:rsidR="00144A7D" w:rsidRDefault="009656D9" w:rsidP="00FF2C78">
      <w:pPr>
        <w:ind w:left="720" w:hanging="720"/>
      </w:pPr>
      <w:r>
        <w:t>3</w:t>
      </w:r>
      <w:r w:rsidR="00096A8F">
        <w:t>:10</w:t>
      </w:r>
      <w:r w:rsidR="00F36CF6">
        <w:tab/>
      </w:r>
      <w:r>
        <w:t>Spray Tip Selection and Equipment Calibration</w:t>
      </w:r>
      <w:r>
        <w:t xml:space="preserve"> (Dr. Paul Baumann)</w:t>
      </w:r>
    </w:p>
    <w:p w14:paraId="1FC30A1C" w14:textId="77777777" w:rsidR="00F36CF6" w:rsidRDefault="00F36CF6" w:rsidP="00F36CF6"/>
    <w:p w14:paraId="18679630" w14:textId="1E9AE899" w:rsidR="00144A7D" w:rsidRDefault="009656D9" w:rsidP="005A0B9B">
      <w:pPr>
        <w:ind w:left="720" w:hanging="720"/>
      </w:pPr>
      <w:r>
        <w:t>4:1</w:t>
      </w:r>
      <w:r w:rsidR="00096A8F">
        <w:t>0</w:t>
      </w:r>
      <w:r w:rsidR="00123198">
        <w:tab/>
      </w:r>
      <w:r>
        <w:t>Effective Weed Control with Weed Identification, Proper Timing and Herbicide Selection  (Dr. Vanessa Corriher-Olson,</w:t>
      </w:r>
      <w:r w:rsidRPr="00A1160D">
        <w:t xml:space="preserve"> </w:t>
      </w:r>
      <w:r>
        <w:t>Associate Professor and Extension Forage Specialist)</w:t>
      </w:r>
    </w:p>
    <w:p w14:paraId="4571732E" w14:textId="77777777" w:rsidR="00251C9B" w:rsidRDefault="00251C9B" w:rsidP="005A0B9B">
      <w:pPr>
        <w:ind w:left="720" w:hanging="720"/>
      </w:pPr>
    </w:p>
    <w:p w14:paraId="2C5C75BE" w14:textId="42AB5E20" w:rsidR="00251C9B" w:rsidRDefault="009656D9" w:rsidP="005A0B9B">
      <w:pPr>
        <w:ind w:left="720" w:hanging="720"/>
      </w:pPr>
      <w:r>
        <w:t>5:3</w:t>
      </w:r>
      <w:r w:rsidR="00096A8F">
        <w:t>0</w:t>
      </w:r>
      <w:r w:rsidR="00251C9B">
        <w:tab/>
      </w:r>
      <w:r w:rsidR="00057B5C">
        <w:t xml:space="preserve"> </w:t>
      </w:r>
      <w:r>
        <w:t>How to Use the Herbicide Cost Comparison CD (Dr. Jason Banta, Associate Professor and Extension Beef Cattle Specialist)</w:t>
      </w:r>
      <w:r w:rsidR="00057B5C" w:rsidRPr="00FF2C78">
        <w:t xml:space="preserve"> </w:t>
      </w:r>
    </w:p>
    <w:p w14:paraId="58F963E3" w14:textId="5FA1A72F" w:rsidR="00F36CF6" w:rsidRDefault="00057B5C" w:rsidP="005A0B9B">
      <w:pPr>
        <w:ind w:left="720" w:hanging="720"/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8783636" wp14:editId="1CA2E6ED">
            <wp:simplePos x="0" y="0"/>
            <wp:positionH relativeFrom="column">
              <wp:posOffset>3886200</wp:posOffset>
            </wp:positionH>
            <wp:positionV relativeFrom="paragraph">
              <wp:posOffset>137160</wp:posOffset>
            </wp:positionV>
            <wp:extent cx="2662555" cy="1998345"/>
            <wp:effectExtent l="50800" t="50800" r="55245" b="59055"/>
            <wp:wrapThrough wrapText="bothSides">
              <wp:wrapPolygon edited="0">
                <wp:start x="-412" y="-549"/>
                <wp:lineTo x="-412" y="21964"/>
                <wp:lineTo x="21842" y="21964"/>
                <wp:lineTo x="21842" y="-549"/>
                <wp:lineTo x="-412" y="-549"/>
              </wp:wrapPolygon>
            </wp:wrapThrough>
            <wp:docPr id="16" name="Picture 16" descr="Macintosh HD:Users:vacorriher:Documents:Pictures2:100_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vacorriher:Documents:Pictures2:100_1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98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9565A" w14:textId="5A672F18" w:rsidR="00251C9B" w:rsidRDefault="00FF2C78" w:rsidP="00BB69BB">
      <w:r>
        <w:t>6:00</w:t>
      </w:r>
      <w:r w:rsidR="00F36CF6">
        <w:tab/>
        <w:t>Adjourn</w:t>
      </w:r>
    </w:p>
    <w:p w14:paraId="2DA2AB8A" w14:textId="5297C257" w:rsidR="00251C9B" w:rsidRDefault="00251C9B" w:rsidP="00BB69BB"/>
    <w:p w14:paraId="7C931D4A" w14:textId="77777777" w:rsidR="00E811D6" w:rsidRDefault="00E811D6" w:rsidP="00BB69BB"/>
    <w:p w14:paraId="1EC43383" w14:textId="4C9007F8" w:rsidR="00BB69BB" w:rsidRDefault="00FF387E" w:rsidP="00BB69BB">
      <w:pPr>
        <w:sectPr w:rsidR="00BB69BB" w:rsidSect="004B6205">
          <w:pgSz w:w="12240" w:h="15840"/>
          <w:pgMar w:top="1440" w:right="1152" w:bottom="432" w:left="1296" w:header="720" w:footer="720" w:gutter="0"/>
          <w:cols w:space="720"/>
        </w:sectPr>
      </w:pPr>
      <w:proofErr w:type="gramStart"/>
      <w:r>
        <w:t>A</w:t>
      </w:r>
      <w:proofErr w:type="gramEnd"/>
      <w:r>
        <w:t xml:space="preserve"> herbicide price </w:t>
      </w:r>
      <w:r w:rsidR="00D11A4F">
        <w:t>comparison CD</w:t>
      </w:r>
      <w:r w:rsidR="00096A8F">
        <w:t>, updated for 2015</w:t>
      </w:r>
      <w:r w:rsidR="00E811D6">
        <w:t>,</w:t>
      </w:r>
      <w:r w:rsidR="00D11A4F">
        <w:t xml:space="preserve"> will be provided </w:t>
      </w:r>
      <w:r>
        <w:t>to help you make more economical choices when it comes to selecting a herbicide.</w:t>
      </w:r>
    </w:p>
    <w:p w14:paraId="4CA0A67D" w14:textId="77777777" w:rsidR="003E5BA3" w:rsidRDefault="003E5BA3" w:rsidP="00BB69BB"/>
    <w:p w14:paraId="047F736D" w14:textId="694C1E26" w:rsidR="00BB69BB" w:rsidRPr="00FF387E" w:rsidRDefault="009B2490" w:rsidP="00DA3F65">
      <w:pPr>
        <w:jc w:val="center"/>
        <w:rPr>
          <w:u w:val="single"/>
        </w:rPr>
        <w:sectPr w:rsidR="00BB69BB" w:rsidRPr="00FF387E">
          <w:type w:val="continuous"/>
          <w:pgSz w:w="12240" w:h="15840"/>
          <w:pgMar w:top="1440" w:right="1296" w:bottom="432" w:left="1296" w:header="720" w:footer="720" w:gutter="0"/>
          <w:cols w:space="720"/>
        </w:sectPr>
      </w:pPr>
      <w:r w:rsidRPr="00FF387E">
        <w:rPr>
          <w:u w:val="single"/>
        </w:rPr>
        <w:t>For more information on this program please contact</w:t>
      </w:r>
      <w:r w:rsidR="00BB69BB" w:rsidRPr="00FF387E">
        <w:rPr>
          <w:u w:val="single"/>
        </w:rPr>
        <w:t xml:space="preserve"> </w:t>
      </w:r>
      <w:r w:rsidR="00DC2664" w:rsidRPr="00FF387E">
        <w:rPr>
          <w:u w:val="single"/>
        </w:rPr>
        <w:t>M</w:t>
      </w:r>
      <w:r w:rsidR="00BC18D6" w:rsidRPr="00FF387E">
        <w:rPr>
          <w:u w:val="single"/>
        </w:rPr>
        <w:t>ichelle Sensing @ 903-834-6191.</w:t>
      </w:r>
    </w:p>
    <w:bookmarkStart w:id="0" w:name="_GoBack"/>
    <w:bookmarkEnd w:id="0"/>
    <w:p w14:paraId="287BD9BE" w14:textId="6653BABB" w:rsidR="00F36CF6" w:rsidRPr="009303A8" w:rsidRDefault="00EF10B4" w:rsidP="00A25EA0">
      <w:pPr>
        <w:rPr>
          <w:sz w:val="16"/>
        </w:rPr>
      </w:pPr>
      <w:r>
        <w:rPr>
          <w:noProof/>
          <w:sz w:val="1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8B43F0C" wp14:editId="45E382C1">
                <wp:simplePos x="0" y="0"/>
                <wp:positionH relativeFrom="page">
                  <wp:posOffset>594360</wp:posOffset>
                </wp:positionH>
                <wp:positionV relativeFrom="page">
                  <wp:posOffset>9601200</wp:posOffset>
                </wp:positionV>
                <wp:extent cx="6605905" cy="731520"/>
                <wp:effectExtent l="0" t="0" r="63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0652" w14:textId="61A41212" w:rsidR="004B6205" w:rsidRDefault="004B6205" w:rsidP="009303A8">
                            <w:pPr>
                              <w:rPr>
                                <w:sz w:val="16"/>
                              </w:rPr>
                            </w:pPr>
                            <w:r w:rsidRPr="009303A8">
                              <w:rPr>
                                <w:sz w:val="16"/>
                              </w:rPr>
                              <w:t xml:space="preserve">Educational programs of the Texas </w:t>
                            </w:r>
                            <w:r>
                              <w:rPr>
                                <w:sz w:val="16"/>
                              </w:rPr>
                              <w:t xml:space="preserve">A&amp;M </w:t>
                            </w:r>
                            <w:r w:rsidRPr="009303A8">
                              <w:rPr>
                                <w:sz w:val="16"/>
                              </w:rPr>
                              <w:t>AgriLife Extension Service are open to all people without regard to race, color, sex, disability, religio</w:t>
                            </w:r>
                            <w:r>
                              <w:rPr>
                                <w:sz w:val="16"/>
                              </w:rPr>
                              <w:t>n, age, or national origin.</w:t>
                            </w:r>
                          </w:p>
                        </w:txbxContent>
                      </wps:txbx>
                      <wps:bodyPr rot="0" vert="horz" wrap="square" lIns="91440" tIns="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756pt;width:520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" filled="f" stroked="f">
                <v:textbox inset=",0,,14.4pt">
                  <w:txbxContent>
                    <w:p w14:paraId="441C0652" w14:textId="61A41212" w:rsidR="00660608" w:rsidRDefault="00660608" w:rsidP="009303A8">
                      <w:pPr>
                        <w:rPr>
                          <w:sz w:val="16"/>
                        </w:rPr>
                      </w:pPr>
                      <w:r w:rsidRPr="009303A8">
                        <w:rPr>
                          <w:sz w:val="16"/>
                        </w:rPr>
                        <w:t xml:space="preserve">Educational programs of the Texas </w:t>
                      </w:r>
                      <w:r w:rsidR="00F20250">
                        <w:rPr>
                          <w:sz w:val="16"/>
                        </w:rPr>
                        <w:t xml:space="preserve">A&amp;M </w:t>
                      </w:r>
                      <w:r w:rsidRPr="009303A8">
                        <w:rPr>
                          <w:sz w:val="16"/>
                        </w:rPr>
                        <w:t>AgriLife Extension Service are open to all people without regard to race, color, sex, disability, religio</w:t>
                      </w:r>
                      <w:r>
                        <w:rPr>
                          <w:sz w:val="16"/>
                        </w:rPr>
                        <w:t>n, age, or national origin.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F36CF6" w:rsidRPr="009303A8" w:rsidSect="00BB69BB">
      <w:type w:val="continuous"/>
      <w:pgSz w:w="12240" w:h="15840"/>
      <w:pgMar w:top="1440" w:right="1296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F6"/>
    <w:rsid w:val="00057B5C"/>
    <w:rsid w:val="00096A8F"/>
    <w:rsid w:val="000A4963"/>
    <w:rsid w:val="000B06F2"/>
    <w:rsid w:val="001019F3"/>
    <w:rsid w:val="0011228F"/>
    <w:rsid w:val="00123198"/>
    <w:rsid w:val="001258C6"/>
    <w:rsid w:val="00144A7D"/>
    <w:rsid w:val="001A6E8B"/>
    <w:rsid w:val="001C059E"/>
    <w:rsid w:val="001C5EAE"/>
    <w:rsid w:val="00251C9B"/>
    <w:rsid w:val="00262B38"/>
    <w:rsid w:val="002752B0"/>
    <w:rsid w:val="00280C89"/>
    <w:rsid w:val="00325F4F"/>
    <w:rsid w:val="003E5BA3"/>
    <w:rsid w:val="0040061D"/>
    <w:rsid w:val="004727C2"/>
    <w:rsid w:val="004B6205"/>
    <w:rsid w:val="004F3211"/>
    <w:rsid w:val="0059650F"/>
    <w:rsid w:val="005A0B9B"/>
    <w:rsid w:val="005B4F01"/>
    <w:rsid w:val="005D7259"/>
    <w:rsid w:val="00660608"/>
    <w:rsid w:val="006E2AF4"/>
    <w:rsid w:val="00742C53"/>
    <w:rsid w:val="0085262E"/>
    <w:rsid w:val="009303A8"/>
    <w:rsid w:val="009656D9"/>
    <w:rsid w:val="0098204F"/>
    <w:rsid w:val="00991137"/>
    <w:rsid w:val="009B2490"/>
    <w:rsid w:val="00A1160D"/>
    <w:rsid w:val="00A25EA0"/>
    <w:rsid w:val="00BA4A8B"/>
    <w:rsid w:val="00BB69BB"/>
    <w:rsid w:val="00BC18D6"/>
    <w:rsid w:val="00BE7582"/>
    <w:rsid w:val="00C0145B"/>
    <w:rsid w:val="00C41072"/>
    <w:rsid w:val="00CA3A22"/>
    <w:rsid w:val="00CA5403"/>
    <w:rsid w:val="00CB5D83"/>
    <w:rsid w:val="00D11A4F"/>
    <w:rsid w:val="00D41EBF"/>
    <w:rsid w:val="00DA3F65"/>
    <w:rsid w:val="00DC2664"/>
    <w:rsid w:val="00DE204C"/>
    <w:rsid w:val="00E811D6"/>
    <w:rsid w:val="00EF10B4"/>
    <w:rsid w:val="00F07B8E"/>
    <w:rsid w:val="00F20250"/>
    <w:rsid w:val="00F36CF6"/>
    <w:rsid w:val="00FF2C78"/>
    <w:rsid w:val="00FF3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30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2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2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agriliferegister.tamu.ed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AgriLife Extension Service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Banta</dc:creator>
  <cp:keywords/>
  <cp:lastModifiedBy>Vanessa Corriher</cp:lastModifiedBy>
  <cp:revision>4</cp:revision>
  <cp:lastPrinted>2014-12-03T22:25:00Z</cp:lastPrinted>
  <dcterms:created xsi:type="dcterms:W3CDTF">2014-09-29T17:00:00Z</dcterms:created>
  <dcterms:modified xsi:type="dcterms:W3CDTF">2014-12-03T22:26:00Z</dcterms:modified>
</cp:coreProperties>
</file>